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37E5" w14:textId="77777777" w:rsidR="00AD1E9F" w:rsidRDefault="00000000">
      <w:pPr>
        <w:spacing w:before="200"/>
        <w:jc w:val="center"/>
        <w:rPr>
          <w:rFonts w:ascii="Proxima Nova" w:eastAsia="Proxima Nova" w:hAnsi="Proxima Nova" w:cs="Proxima Nova"/>
          <w:b/>
          <w:sz w:val="28"/>
          <w:szCs w:val="28"/>
        </w:rPr>
      </w:pPr>
      <w:r>
        <w:rPr>
          <w:rFonts w:ascii="Proxima Nova" w:eastAsia="Proxima Nova" w:hAnsi="Proxima Nova" w:cs="Proxima Nova"/>
          <w:b/>
          <w:sz w:val="28"/>
          <w:szCs w:val="28"/>
        </w:rPr>
        <w:t>Más de 414 mil familias mexicanas reciben su principal ingreso gracias a Mercado Libre</w:t>
      </w:r>
    </w:p>
    <w:p w14:paraId="7F3628CD" w14:textId="77777777" w:rsidR="00AD1E9F" w:rsidRDefault="00000000">
      <w:pPr>
        <w:numPr>
          <w:ilvl w:val="0"/>
          <w:numId w:val="1"/>
        </w:numPr>
        <w:spacing w:before="200"/>
        <w:jc w:val="center"/>
        <w:rPr>
          <w:rFonts w:ascii="Proxima Nova" w:eastAsia="Proxima Nova" w:hAnsi="Proxima Nova" w:cs="Proxima Nova"/>
        </w:rPr>
      </w:pPr>
      <w:r>
        <w:rPr>
          <w:rFonts w:ascii="Proxima Nova" w:eastAsia="Proxima Nova" w:hAnsi="Proxima Nova" w:cs="Proxima Nova"/>
        </w:rPr>
        <w:t>La empresa de tecnología presentó “Impactos que importan, el aporte de Mercado Libre en México en 2023”.</w:t>
      </w:r>
    </w:p>
    <w:p w14:paraId="5BC82DCB" w14:textId="77777777" w:rsidR="00AD1E9F" w:rsidRDefault="00000000">
      <w:pPr>
        <w:numPr>
          <w:ilvl w:val="0"/>
          <w:numId w:val="1"/>
        </w:numPr>
        <w:jc w:val="center"/>
        <w:rPr>
          <w:rFonts w:ascii="Proxima Nova" w:eastAsia="Proxima Nova" w:hAnsi="Proxima Nova" w:cs="Proxima Nova"/>
        </w:rPr>
      </w:pPr>
      <w:r>
        <w:rPr>
          <w:rFonts w:ascii="Proxima Nova" w:eastAsia="Proxima Nova" w:hAnsi="Proxima Nova" w:cs="Proxima Nova"/>
        </w:rPr>
        <w:t xml:space="preserve">Mercado Pago es la segunda </w:t>
      </w:r>
      <w:proofErr w:type="gramStart"/>
      <w:r>
        <w:rPr>
          <w:rFonts w:ascii="Proxima Nova" w:eastAsia="Proxima Nova" w:hAnsi="Proxima Nova" w:cs="Proxima Nova"/>
        </w:rPr>
        <w:t>app</w:t>
      </w:r>
      <w:proofErr w:type="gramEnd"/>
      <w:r>
        <w:rPr>
          <w:rFonts w:ascii="Proxima Nova" w:eastAsia="Proxima Nova" w:hAnsi="Proxima Nova" w:cs="Proxima Nova"/>
        </w:rPr>
        <w:t xml:space="preserve"> de servicios financieros más utilizada en México.</w:t>
      </w:r>
    </w:p>
    <w:p w14:paraId="3167727B" w14:textId="77777777" w:rsidR="00B00BC5" w:rsidRDefault="00000000">
      <w:pPr>
        <w:spacing w:before="200"/>
        <w:jc w:val="both"/>
        <w:rPr>
          <w:rFonts w:ascii="Proxima Nova" w:eastAsia="Proxima Nova" w:hAnsi="Proxima Nova" w:cs="Proxima Nova"/>
        </w:rPr>
      </w:pPr>
      <w:r>
        <w:rPr>
          <w:rFonts w:ascii="Proxima Nova" w:eastAsia="Proxima Nova" w:hAnsi="Proxima Nova" w:cs="Proxima Nova"/>
          <w:b/>
        </w:rPr>
        <w:t xml:space="preserve">Ciudad de México, 29 de noviembre de 2023.- </w:t>
      </w:r>
      <w:r>
        <w:rPr>
          <w:rFonts w:ascii="Proxima Nova" w:eastAsia="Proxima Nova" w:hAnsi="Proxima Nova" w:cs="Proxima Nova"/>
        </w:rPr>
        <w:t xml:space="preserve">En el marco de la inauguración de su nueva oficina en Ciudad de México, Mercado Libre presentó “Impactos que importan”, el aporte de la compañía en México este 2023. </w:t>
      </w:r>
    </w:p>
    <w:p w14:paraId="5294B121" w14:textId="5045FF39" w:rsidR="00AD1E9F" w:rsidRDefault="00000000">
      <w:pPr>
        <w:spacing w:before="200"/>
        <w:jc w:val="both"/>
        <w:rPr>
          <w:rFonts w:ascii="Proxima Nova" w:eastAsia="Proxima Nova" w:hAnsi="Proxima Nova" w:cs="Proxima Nova"/>
        </w:rPr>
      </w:pPr>
      <w:r>
        <w:rPr>
          <w:rFonts w:ascii="Proxima Nova" w:eastAsia="Proxima Nova" w:hAnsi="Proxima Nova" w:cs="Proxima Nova"/>
        </w:rPr>
        <w:t xml:space="preserve">Entre los datos más relevantes se destacó que más de 414 mil familias mexicanas tienen el ecosistema de la empresa como su principal fuente de ingresos, un dato extraído del reciente estudio en conjunto con </w:t>
      </w:r>
      <w:proofErr w:type="spellStart"/>
      <w:r>
        <w:rPr>
          <w:rFonts w:ascii="Proxima Nova" w:eastAsia="Proxima Nova" w:hAnsi="Proxima Nova" w:cs="Proxima Nova"/>
        </w:rPr>
        <w:t>Euromonitor</w:t>
      </w:r>
      <w:proofErr w:type="spellEnd"/>
      <w:r>
        <w:rPr>
          <w:rFonts w:ascii="Proxima Nova" w:eastAsia="Proxima Nova" w:hAnsi="Proxima Nova" w:cs="Proxima Nova"/>
        </w:rPr>
        <w:t xml:space="preserve"> Internacional.</w:t>
      </w:r>
      <w:r w:rsidR="00B00BC5">
        <w:rPr>
          <w:rFonts w:ascii="Proxima Nova" w:eastAsia="Proxima Nova" w:hAnsi="Proxima Nova" w:cs="Proxima Nova"/>
        </w:rPr>
        <w:t xml:space="preserve"> </w:t>
      </w:r>
      <w:r>
        <w:rPr>
          <w:rFonts w:ascii="Proxima Nova" w:eastAsia="Proxima Nova" w:hAnsi="Proxima Nova" w:cs="Proxima Nova"/>
        </w:rPr>
        <w:t xml:space="preserve">La cifra es la segunda más alta entre las 1.8 millones de familias que dependen de Mercado Libre en la región, solo por detrás de Brasil y delante de Argentina, Chile y Colombia. </w:t>
      </w:r>
    </w:p>
    <w:p w14:paraId="2D5C1DC6" w14:textId="77777777" w:rsidR="00AD1E9F" w:rsidRDefault="00000000">
      <w:pPr>
        <w:spacing w:before="240"/>
        <w:jc w:val="both"/>
        <w:rPr>
          <w:rFonts w:ascii="Proxima Nova" w:eastAsia="Proxima Nova" w:hAnsi="Proxima Nova" w:cs="Proxima Nova"/>
          <w:highlight w:val="white"/>
        </w:rPr>
      </w:pPr>
      <w:r>
        <w:rPr>
          <w:rFonts w:ascii="Proxima Nova" w:eastAsia="Proxima Nova" w:hAnsi="Proxima Nova" w:cs="Proxima Nova"/>
          <w:highlight w:val="white"/>
        </w:rPr>
        <w:t xml:space="preserve">“Nuestro ecosistema tiene el poder de transformar la vida de millones de personas. Estas familias encontraron en Mercado Libre una opción que no solo les permite generar ingresos, sino acceder a nuevas oportunidades laborales y financieras. Nos enorgullece confirmar una vez más que si los mexicanos crecen, Mercado Libre y México crecen”, declaró David </w:t>
      </w:r>
      <w:proofErr w:type="spellStart"/>
      <w:r>
        <w:rPr>
          <w:rFonts w:ascii="Proxima Nova" w:eastAsia="Proxima Nova" w:hAnsi="Proxima Nova" w:cs="Proxima Nova"/>
          <w:highlight w:val="white"/>
        </w:rPr>
        <w:t>Geisen</w:t>
      </w:r>
      <w:proofErr w:type="spellEnd"/>
      <w:r>
        <w:rPr>
          <w:rFonts w:ascii="Proxima Nova" w:eastAsia="Proxima Nova" w:hAnsi="Proxima Nova" w:cs="Proxima Nova"/>
          <w:highlight w:val="white"/>
        </w:rPr>
        <w:t>, director general de Mercado Libre México.</w:t>
      </w:r>
    </w:p>
    <w:p w14:paraId="41EF0627" w14:textId="77777777" w:rsidR="00AD1E9F" w:rsidRDefault="00000000">
      <w:pPr>
        <w:spacing w:before="200"/>
        <w:jc w:val="both"/>
        <w:rPr>
          <w:rFonts w:ascii="Proxima Nova" w:eastAsia="Proxima Nova" w:hAnsi="Proxima Nova" w:cs="Proxima Nova"/>
        </w:rPr>
      </w:pPr>
      <w:r>
        <w:rPr>
          <w:rFonts w:ascii="Proxima Nova" w:eastAsia="Proxima Nova" w:hAnsi="Proxima Nova" w:cs="Proxima Nova"/>
        </w:rPr>
        <w:t>El objetivo de la presentación en la nueva oficina, ubicada en la zona de Polanco, fue mostrar el impacto de la inversión de 1,650 millones de dólares que Mercado Libre destinó este 2023 a México.</w:t>
      </w:r>
    </w:p>
    <w:p w14:paraId="09CBDC1D" w14:textId="77777777" w:rsidR="00AD1E9F" w:rsidRDefault="00000000">
      <w:pPr>
        <w:spacing w:before="200"/>
        <w:jc w:val="both"/>
        <w:rPr>
          <w:rFonts w:ascii="Proxima Nova" w:eastAsia="Proxima Nova" w:hAnsi="Proxima Nova" w:cs="Proxima Nova"/>
        </w:rPr>
      </w:pPr>
      <w:r>
        <w:rPr>
          <w:rFonts w:ascii="Proxima Nova" w:eastAsia="Proxima Nova" w:hAnsi="Proxima Nova" w:cs="Proxima Nova"/>
        </w:rPr>
        <w:t xml:space="preserve">La apuesta por el país, se tradujo en la incorporación de 5,350 talentos, lo que permitió superar los 12 mil puestos de trabajo; la ampliación de la capacidad logística a más de 90 instalaciones dedicadas al </w:t>
      </w:r>
      <w:proofErr w:type="spellStart"/>
      <w:r>
        <w:rPr>
          <w:rFonts w:ascii="Proxima Nova" w:eastAsia="Proxima Nova" w:hAnsi="Proxima Nova" w:cs="Proxima Nova"/>
        </w:rPr>
        <w:t>ecommerce</w:t>
      </w:r>
      <w:proofErr w:type="spellEnd"/>
      <w:r>
        <w:rPr>
          <w:rFonts w:ascii="Proxima Nova" w:eastAsia="Proxima Nova" w:hAnsi="Proxima Nova" w:cs="Proxima Nova"/>
        </w:rPr>
        <w:t xml:space="preserve">, entre los que destacan 8 centros de distribución y más de 630 </w:t>
      </w:r>
      <w:proofErr w:type="spellStart"/>
      <w:r>
        <w:rPr>
          <w:rFonts w:ascii="Proxima Nova" w:eastAsia="Proxima Nova" w:hAnsi="Proxima Nova" w:cs="Proxima Nova"/>
        </w:rPr>
        <w:t>vans</w:t>
      </w:r>
      <w:proofErr w:type="spellEnd"/>
      <w:r>
        <w:rPr>
          <w:rFonts w:ascii="Proxima Nova" w:eastAsia="Proxima Nova" w:hAnsi="Proxima Nova" w:cs="Proxima Nova"/>
        </w:rPr>
        <w:t xml:space="preserve"> eléctricas para servicios de última milla; inversión en desarrollo tecnológico para optimizar el servicio del ecosistema; lanzamientos de soluciones como Mercado Play, el servicio de </w:t>
      </w:r>
      <w:proofErr w:type="spellStart"/>
      <w:r>
        <w:rPr>
          <w:rFonts w:ascii="Proxima Nova" w:eastAsia="Proxima Nova" w:hAnsi="Proxima Nova" w:cs="Proxima Nova"/>
        </w:rPr>
        <w:t>streaming</w:t>
      </w:r>
      <w:proofErr w:type="spellEnd"/>
      <w:r>
        <w:rPr>
          <w:rFonts w:ascii="Proxima Nova" w:eastAsia="Proxima Nova" w:hAnsi="Proxima Nova" w:cs="Proxima Nova"/>
        </w:rPr>
        <w:t>, y Clips, el formato de videos cortos para mejorar la experiencia de usuario al comprar; y la presentación de Meli+ (</w:t>
      </w:r>
      <w:proofErr w:type="spellStart"/>
      <w:r>
        <w:rPr>
          <w:rFonts w:ascii="Proxima Nova" w:eastAsia="Proxima Nova" w:hAnsi="Proxima Nova" w:cs="Proxima Nova"/>
        </w:rPr>
        <w:t>melimás</w:t>
      </w:r>
      <w:proofErr w:type="spellEnd"/>
      <w:r>
        <w:rPr>
          <w:rFonts w:ascii="Proxima Nova" w:eastAsia="Proxima Nova" w:hAnsi="Proxima Nova" w:cs="Proxima Nova"/>
        </w:rPr>
        <w:t xml:space="preserve">), el nuevo modelo de suscripción con un paquete más amplio de beneficios dentro y fuera del </w:t>
      </w:r>
      <w:proofErr w:type="spellStart"/>
      <w:r>
        <w:rPr>
          <w:rFonts w:ascii="Proxima Nova" w:eastAsia="Proxima Nova" w:hAnsi="Proxima Nova" w:cs="Proxima Nova"/>
        </w:rPr>
        <w:t>marketplace</w:t>
      </w:r>
      <w:proofErr w:type="spellEnd"/>
      <w:r>
        <w:rPr>
          <w:rFonts w:ascii="Proxima Nova" w:eastAsia="Proxima Nova" w:hAnsi="Proxima Nova" w:cs="Proxima Nova"/>
        </w:rPr>
        <w:t>.</w:t>
      </w:r>
    </w:p>
    <w:p w14:paraId="6CC8051F" w14:textId="77777777" w:rsidR="00AD1E9F" w:rsidRDefault="00000000">
      <w:pPr>
        <w:spacing w:before="200"/>
        <w:jc w:val="both"/>
        <w:rPr>
          <w:rFonts w:ascii="Proxima Nova" w:eastAsia="Proxima Nova" w:hAnsi="Proxima Nova" w:cs="Proxima Nova"/>
        </w:rPr>
      </w:pPr>
      <w:r>
        <w:rPr>
          <w:rFonts w:ascii="Proxima Nova" w:eastAsia="Proxima Nova" w:hAnsi="Proxima Nova" w:cs="Proxima Nova"/>
        </w:rPr>
        <w:t xml:space="preserve">La inversión también multiplicó el apoyo financiero a pymes y usuarios, soportado entre otras soluciones, por el lanzamiento de la tarjeta de crédito de Mercado Pago y VISA, la disponibilidad de más de 10 millones de líneas de crédito preaprobadas y de la inclusión financiera que ha llevado a Mercado Pago a ser la segunda </w:t>
      </w:r>
      <w:proofErr w:type="gramStart"/>
      <w:r>
        <w:rPr>
          <w:rFonts w:ascii="Proxima Nova" w:eastAsia="Proxima Nova" w:hAnsi="Proxima Nova" w:cs="Proxima Nova"/>
        </w:rPr>
        <w:t>app</w:t>
      </w:r>
      <w:proofErr w:type="gramEnd"/>
      <w:r>
        <w:rPr>
          <w:rFonts w:ascii="Proxima Nova" w:eastAsia="Proxima Nova" w:hAnsi="Proxima Nova" w:cs="Proxima Nova"/>
        </w:rPr>
        <w:t xml:space="preserve"> de servicios financieros más utilizada en el país.</w:t>
      </w:r>
    </w:p>
    <w:p w14:paraId="50796621" w14:textId="77777777" w:rsidR="00AD1E9F" w:rsidRDefault="00000000">
      <w:pPr>
        <w:spacing w:before="200"/>
        <w:jc w:val="both"/>
        <w:rPr>
          <w:rFonts w:ascii="Proxima Nova" w:eastAsia="Proxima Nova" w:hAnsi="Proxima Nova" w:cs="Proxima Nova"/>
          <w:highlight w:val="white"/>
        </w:rPr>
      </w:pPr>
      <w:r>
        <w:rPr>
          <w:rFonts w:ascii="Proxima Nova" w:eastAsia="Proxima Nova" w:hAnsi="Proxima Nova" w:cs="Proxima Nova"/>
        </w:rPr>
        <w:t xml:space="preserve">“Hasta ahora más de 180 mil pymes se han beneficiado con los préstamos de Mercado Pago para mejorar su negocio dentro y fuera de nuestro ecosistema, y para el 60% de ellas somos la primera oferta </w:t>
      </w:r>
      <w:r>
        <w:rPr>
          <w:rFonts w:ascii="Proxima Nova" w:eastAsia="Proxima Nova" w:hAnsi="Proxima Nova" w:cs="Proxima Nova"/>
          <w:highlight w:val="white"/>
        </w:rPr>
        <w:t xml:space="preserve">crediticia que reciben de una institución financiera”, añadió Pedro Rivas, director general de Mercado Pago en México. </w:t>
      </w:r>
    </w:p>
    <w:p w14:paraId="5C4FE12B" w14:textId="53AA96BC" w:rsidR="00AD1E9F" w:rsidRDefault="00000000">
      <w:pPr>
        <w:spacing w:before="200"/>
        <w:jc w:val="both"/>
        <w:rPr>
          <w:rFonts w:ascii="Proxima Nova" w:eastAsia="Proxima Nova" w:hAnsi="Proxima Nova" w:cs="Proxima Nova"/>
          <w:b/>
          <w:highlight w:val="white"/>
        </w:rPr>
      </w:pPr>
      <w:proofErr w:type="spellStart"/>
      <w:r>
        <w:rPr>
          <w:rFonts w:ascii="Proxima Nova" w:eastAsia="Proxima Nova" w:hAnsi="Proxima Nova" w:cs="Proxima Nova"/>
          <w:b/>
          <w:highlight w:val="white"/>
        </w:rPr>
        <w:lastRenderedPageBreak/>
        <w:t>Melitlán</w:t>
      </w:r>
      <w:proofErr w:type="spellEnd"/>
      <w:r>
        <w:rPr>
          <w:rFonts w:ascii="Proxima Nova" w:eastAsia="Proxima Nova" w:hAnsi="Proxima Nova" w:cs="Proxima Nova"/>
          <w:b/>
          <w:highlight w:val="white"/>
        </w:rPr>
        <w:t>, un nuevo espacio de colaboración</w:t>
      </w:r>
    </w:p>
    <w:p w14:paraId="7F7E1F03" w14:textId="526584BC" w:rsidR="00AD1E9F" w:rsidRDefault="00000000">
      <w:pPr>
        <w:spacing w:before="200"/>
        <w:jc w:val="both"/>
        <w:rPr>
          <w:rFonts w:ascii="Proxima Nova" w:eastAsia="Proxima Nova" w:hAnsi="Proxima Nova" w:cs="Proxima Nova"/>
          <w:highlight w:val="white"/>
        </w:rPr>
      </w:pPr>
      <w:r>
        <w:rPr>
          <w:rFonts w:ascii="Proxima Nova" w:eastAsia="Proxima Nova" w:hAnsi="Proxima Nova" w:cs="Proxima Nova"/>
          <w:highlight w:val="white"/>
        </w:rPr>
        <w:t>Después de varios años al sur de la ciudad, Mercado Libre estrenó “</w:t>
      </w:r>
      <w:proofErr w:type="spellStart"/>
      <w:r>
        <w:rPr>
          <w:rFonts w:ascii="Proxima Nova" w:eastAsia="Proxima Nova" w:hAnsi="Proxima Nova" w:cs="Proxima Nova"/>
          <w:highlight w:val="white"/>
        </w:rPr>
        <w:t>Melitlán</w:t>
      </w:r>
      <w:proofErr w:type="spellEnd"/>
      <w:r>
        <w:rPr>
          <w:rFonts w:ascii="Proxima Nova" w:eastAsia="Proxima Nova" w:hAnsi="Proxima Nova" w:cs="Proxima Nova"/>
          <w:highlight w:val="white"/>
        </w:rPr>
        <w:t>”, la manera en que se nombra con afecto a Meli y “</w:t>
      </w:r>
      <w:proofErr w:type="spellStart"/>
      <w:r>
        <w:rPr>
          <w:rFonts w:ascii="Proxima Nova" w:eastAsia="Proxima Nova" w:hAnsi="Proxima Nova" w:cs="Proxima Nova"/>
          <w:highlight w:val="white"/>
        </w:rPr>
        <w:t>tlán</w:t>
      </w:r>
      <w:proofErr w:type="spellEnd"/>
      <w:r>
        <w:rPr>
          <w:rFonts w:ascii="Proxima Nova" w:eastAsia="Proxima Nova" w:hAnsi="Proxima Nova" w:cs="Proxima Nova"/>
          <w:highlight w:val="white"/>
        </w:rPr>
        <w:t xml:space="preserve">” que significa en náhuatl “lugar de”.  Este espacio, ubicado en la emblemática zona corporativa de Polanco, es una oficina híbrida-flexible pensada especialmente para la vida laboral </w:t>
      </w:r>
      <w:proofErr w:type="spellStart"/>
      <w:r>
        <w:rPr>
          <w:rFonts w:ascii="Proxima Nova" w:eastAsia="Proxima Nova" w:hAnsi="Proxima Nova" w:cs="Proxima Nova"/>
          <w:highlight w:val="white"/>
        </w:rPr>
        <w:t>pospandemia</w:t>
      </w:r>
      <w:proofErr w:type="spellEnd"/>
      <w:r>
        <w:rPr>
          <w:rFonts w:ascii="Proxima Nova" w:eastAsia="Proxima Nova" w:hAnsi="Proxima Nova" w:cs="Proxima Nova"/>
          <w:highlight w:val="white"/>
        </w:rPr>
        <w:t xml:space="preserve"> y que prioriza los espacios colaborativos, tecnológicos y creativos, que muestran la cultura y el espíritu emprendedor de la compañía y el compromiso con sus colaboradores.</w:t>
      </w:r>
    </w:p>
    <w:p w14:paraId="2478A19D" w14:textId="77777777" w:rsidR="00AD1E9F" w:rsidRDefault="00AD1E9F">
      <w:pPr>
        <w:spacing w:before="200"/>
        <w:jc w:val="both"/>
        <w:rPr>
          <w:rFonts w:ascii="Proxima Nova" w:eastAsia="Proxima Nova" w:hAnsi="Proxima Nova" w:cs="Proxima Nova"/>
        </w:rPr>
      </w:pPr>
    </w:p>
    <w:p w14:paraId="42DCD0B0" w14:textId="77777777" w:rsidR="00AD1E9F" w:rsidRDefault="00000000">
      <w:pPr>
        <w:spacing w:line="240" w:lineRule="auto"/>
        <w:jc w:val="both"/>
        <w:rPr>
          <w:rFonts w:ascii="Proxima Nova" w:eastAsia="Proxima Nova" w:hAnsi="Proxima Nova" w:cs="Proxima Nova"/>
          <w:b/>
          <w:sz w:val="20"/>
          <w:szCs w:val="20"/>
        </w:rPr>
      </w:pPr>
      <w:r>
        <w:rPr>
          <w:rFonts w:ascii="Proxima Nova" w:eastAsia="Proxima Nova" w:hAnsi="Proxima Nova" w:cs="Proxima Nova"/>
          <w:b/>
          <w:sz w:val="20"/>
          <w:szCs w:val="20"/>
        </w:rPr>
        <w:t xml:space="preserve">Sobre Mercado Libre </w:t>
      </w:r>
    </w:p>
    <w:p w14:paraId="2C3EC2CF" w14:textId="77777777" w:rsidR="00AD1E9F" w:rsidRDefault="00AD1E9F">
      <w:pPr>
        <w:spacing w:line="240" w:lineRule="auto"/>
        <w:jc w:val="both"/>
        <w:rPr>
          <w:rFonts w:ascii="Proxima Nova" w:eastAsia="Proxima Nova" w:hAnsi="Proxima Nova" w:cs="Proxima Nova"/>
          <w:b/>
          <w:sz w:val="20"/>
          <w:szCs w:val="20"/>
        </w:rPr>
      </w:pPr>
    </w:p>
    <w:p w14:paraId="7EC454FD" w14:textId="77777777" w:rsidR="00AD1E9F" w:rsidRDefault="00000000">
      <w:pPr>
        <w:spacing w:line="240" w:lineRule="auto"/>
        <w:jc w:val="both"/>
        <w:rPr>
          <w:rFonts w:ascii="Proxima Nova" w:eastAsia="Proxima Nova" w:hAnsi="Proxima Nova" w:cs="Proxima Nova"/>
          <w:sz w:val="20"/>
          <w:szCs w:val="20"/>
        </w:rPr>
      </w:pPr>
      <w:r>
        <w:rPr>
          <w:rFonts w:ascii="Proxima Nova" w:eastAsia="Proxima Nova" w:hAnsi="Proxima Nova" w:cs="Proxima Nova"/>
          <w:sz w:val="20"/>
          <w:szCs w:val="20"/>
        </w:rPr>
        <w:t>Fundada en 1999, MercadoLibre (NASDAQ: Meli) es la compañía de tecnología líder en comercio electrónico y servicios financieros digitales de América Latina, con presencia en 18 países. Ofrece un completo ecosistema de soluciones para que individuos y empresas puedan comprar, vender, anunciar, obtener créditos y seguros, cobrar, enviar dinero, ahorrar y pagar por bienes y servicios tanto online como en comercios físicos. MercadoLibre busca democratizar el comercio y los servicios financieros en América Latina, un mercado que ofrece grandes oportunidades y alto potencial de crecimiento. Aplica tecnología de clase mundial para diseñar soluciones intuitivas y adaptadas a la cultura regional para transformar la vida de millones de personas en la región.</w:t>
      </w:r>
    </w:p>
    <w:p w14:paraId="4CFD6D4A" w14:textId="77777777" w:rsidR="00AD1E9F" w:rsidRDefault="00000000">
      <w:pPr>
        <w:spacing w:line="240" w:lineRule="auto"/>
        <w:jc w:val="both"/>
        <w:rPr>
          <w:rFonts w:ascii="Proxima Nova" w:eastAsia="Proxima Nova" w:hAnsi="Proxima Nova" w:cs="Proxima Nova"/>
        </w:rPr>
      </w:pPr>
      <w:r>
        <w:rPr>
          <w:rFonts w:ascii="Proxima Nova" w:eastAsia="Proxima Nova" w:hAnsi="Proxima Nova" w:cs="Proxima Nova"/>
          <w:sz w:val="20"/>
          <w:szCs w:val="20"/>
        </w:rPr>
        <w:t xml:space="preserve">Más información en </w:t>
      </w:r>
      <w:hyperlink r:id="rId7">
        <w:r>
          <w:rPr>
            <w:rFonts w:ascii="Proxima Nova" w:eastAsia="Proxima Nova" w:hAnsi="Proxima Nova" w:cs="Proxima Nova"/>
            <w:color w:val="0000FF"/>
            <w:sz w:val="20"/>
            <w:szCs w:val="20"/>
            <w:u w:val="single"/>
          </w:rPr>
          <w:t>http://investor.mercadolibre.com/</w:t>
        </w:r>
      </w:hyperlink>
    </w:p>
    <w:p w14:paraId="315681A1" w14:textId="77777777" w:rsidR="00AD1E9F" w:rsidRDefault="00AD1E9F">
      <w:pPr>
        <w:spacing w:line="240" w:lineRule="auto"/>
        <w:jc w:val="both"/>
        <w:rPr>
          <w:rFonts w:ascii="Proxima Nova" w:eastAsia="Proxima Nova" w:hAnsi="Proxima Nova" w:cs="Proxima Nova"/>
        </w:rPr>
      </w:pPr>
    </w:p>
    <w:p w14:paraId="6805E162" w14:textId="77777777" w:rsidR="009820B0" w:rsidRDefault="009820B0" w:rsidP="009820B0">
      <w:pPr>
        <w:widowControl w:val="0"/>
        <w:spacing w:line="240" w:lineRule="auto"/>
        <w:rPr>
          <w:rFonts w:ascii="Proxima Nova" w:eastAsia="Proxima Nova" w:hAnsi="Proxima Nova" w:cs="Proxima Nova"/>
          <w:b/>
          <w:sz w:val="20"/>
          <w:szCs w:val="20"/>
        </w:rPr>
      </w:pPr>
      <w:r>
        <w:rPr>
          <w:rFonts w:ascii="Proxima Nova" w:eastAsia="Proxima Nova" w:hAnsi="Proxima Nova" w:cs="Proxima Nova"/>
          <w:b/>
          <w:sz w:val="20"/>
          <w:szCs w:val="20"/>
        </w:rPr>
        <w:t xml:space="preserve">Contactos de prensa: </w:t>
      </w:r>
    </w:p>
    <w:p w14:paraId="44A464F0" w14:textId="77777777" w:rsidR="009820B0" w:rsidRDefault="009820B0" w:rsidP="009820B0">
      <w:pPr>
        <w:widowControl w:val="0"/>
        <w:spacing w:line="240" w:lineRule="auto"/>
        <w:rPr>
          <w:rFonts w:ascii="Proxima Nova" w:eastAsia="Proxima Nova" w:hAnsi="Proxima Nova" w:cs="Proxima Nova"/>
          <w:sz w:val="20"/>
          <w:szCs w:val="20"/>
        </w:rPr>
      </w:pPr>
      <w:r>
        <w:rPr>
          <w:rFonts w:ascii="Proxima Nova" w:eastAsia="Proxima Nova" w:hAnsi="Proxima Nova" w:cs="Proxima Nova"/>
          <w:sz w:val="20"/>
          <w:szCs w:val="20"/>
        </w:rPr>
        <w:t>Jacqueline Navarro - PR para Mercado Pago</w:t>
      </w:r>
    </w:p>
    <w:p w14:paraId="71C11A16" w14:textId="77777777" w:rsidR="009820B0" w:rsidRDefault="009820B0" w:rsidP="009820B0">
      <w:pPr>
        <w:widowControl w:val="0"/>
        <w:spacing w:line="240" w:lineRule="auto"/>
        <w:rPr>
          <w:rFonts w:ascii="Proxima Nova" w:eastAsia="Proxima Nova" w:hAnsi="Proxima Nova" w:cs="Proxima Nova"/>
          <w:sz w:val="20"/>
          <w:szCs w:val="20"/>
        </w:rPr>
      </w:pPr>
      <w:r>
        <w:rPr>
          <w:rFonts w:ascii="Proxima Nova" w:eastAsia="Proxima Nova" w:hAnsi="Proxima Nova" w:cs="Proxima Nova"/>
          <w:sz w:val="20"/>
          <w:szCs w:val="20"/>
        </w:rPr>
        <w:t>55 21526394</w:t>
      </w:r>
    </w:p>
    <w:p w14:paraId="1812A219" w14:textId="77777777" w:rsidR="009820B0" w:rsidRDefault="009820B0" w:rsidP="009820B0">
      <w:pPr>
        <w:widowControl w:val="0"/>
        <w:spacing w:line="240" w:lineRule="auto"/>
        <w:rPr>
          <w:rFonts w:ascii="Proxima Nova" w:eastAsia="Proxima Nova" w:hAnsi="Proxima Nova" w:cs="Proxima Nova"/>
        </w:rPr>
      </w:pPr>
      <w:hyperlink r:id="rId8">
        <w:r>
          <w:rPr>
            <w:rFonts w:ascii="Proxima Nova" w:eastAsia="Proxima Nova" w:hAnsi="Proxima Nova" w:cs="Proxima Nova"/>
            <w:sz w:val="20"/>
            <w:szCs w:val="20"/>
            <w:u w:val="single"/>
          </w:rPr>
          <w:t>jacqueline.navarro@prp.com.mx</w:t>
        </w:r>
      </w:hyperlink>
    </w:p>
    <w:p w14:paraId="1DE16656" w14:textId="77777777" w:rsidR="009820B0" w:rsidRDefault="009820B0" w:rsidP="009820B0">
      <w:pPr>
        <w:widowControl w:val="0"/>
        <w:spacing w:line="240" w:lineRule="auto"/>
        <w:rPr>
          <w:rFonts w:ascii="Proxima Nova" w:eastAsia="Proxima Nova" w:hAnsi="Proxima Nova" w:cs="Proxima Nova"/>
        </w:rPr>
      </w:pPr>
    </w:p>
    <w:p w14:paraId="6B1FAF21" w14:textId="77777777" w:rsidR="009820B0" w:rsidRDefault="009820B0" w:rsidP="009820B0">
      <w:pPr>
        <w:widowControl w:val="0"/>
        <w:spacing w:line="240" w:lineRule="auto"/>
        <w:rPr>
          <w:rFonts w:ascii="Proxima Nova" w:eastAsia="Proxima Nova" w:hAnsi="Proxima Nova" w:cs="Proxima Nova"/>
          <w:sz w:val="20"/>
          <w:szCs w:val="20"/>
        </w:rPr>
      </w:pPr>
      <w:r>
        <w:rPr>
          <w:rFonts w:ascii="Proxima Nova" w:eastAsia="Proxima Nova" w:hAnsi="Proxima Nova" w:cs="Proxima Nova"/>
          <w:sz w:val="20"/>
          <w:szCs w:val="20"/>
        </w:rPr>
        <w:t>Elsie Kudo - PR para Mercado Pago</w:t>
      </w:r>
    </w:p>
    <w:p w14:paraId="398E868A" w14:textId="77777777" w:rsidR="009820B0" w:rsidRDefault="009820B0" w:rsidP="009820B0">
      <w:pPr>
        <w:widowControl w:val="0"/>
        <w:spacing w:line="240" w:lineRule="auto"/>
        <w:rPr>
          <w:rFonts w:ascii="Proxima Nova" w:eastAsia="Proxima Nova" w:hAnsi="Proxima Nova" w:cs="Proxima Nova"/>
          <w:sz w:val="20"/>
          <w:szCs w:val="20"/>
        </w:rPr>
      </w:pPr>
      <w:r>
        <w:rPr>
          <w:rFonts w:ascii="Proxima Nova" w:eastAsia="Proxima Nova" w:hAnsi="Proxima Nova" w:cs="Proxima Nova"/>
          <w:sz w:val="20"/>
          <w:szCs w:val="20"/>
        </w:rPr>
        <w:t>55 20830584</w:t>
      </w:r>
    </w:p>
    <w:p w14:paraId="2BCC3839" w14:textId="77777777" w:rsidR="009820B0" w:rsidRDefault="009820B0" w:rsidP="009820B0">
      <w:pPr>
        <w:widowControl w:val="0"/>
        <w:spacing w:line="240" w:lineRule="auto"/>
        <w:rPr>
          <w:rFonts w:ascii="Proxima Nova" w:eastAsia="Proxima Nova" w:hAnsi="Proxima Nova" w:cs="Proxima Nova"/>
          <w:b/>
          <w:color w:val="FFDA06"/>
          <w:sz w:val="14"/>
          <w:szCs w:val="14"/>
        </w:rPr>
      </w:pPr>
      <w:hyperlink r:id="rId9">
        <w:r>
          <w:rPr>
            <w:rFonts w:ascii="Proxima Nova" w:eastAsia="Proxima Nova" w:hAnsi="Proxima Nova" w:cs="Proxima Nova"/>
            <w:sz w:val="20"/>
            <w:szCs w:val="20"/>
            <w:u w:val="single"/>
          </w:rPr>
          <w:t>elsie.kudo@prp.com.mx</w:t>
        </w:r>
      </w:hyperlink>
    </w:p>
    <w:sectPr w:rsidR="009820B0">
      <w:headerReference w:type="default" r:id="rId10"/>
      <w:pgSz w:w="11909" w:h="16834"/>
      <w:pgMar w:top="17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EA04" w14:textId="77777777" w:rsidR="00A46D92" w:rsidRDefault="00A46D92">
      <w:pPr>
        <w:spacing w:line="240" w:lineRule="auto"/>
      </w:pPr>
      <w:r>
        <w:separator/>
      </w:r>
    </w:p>
  </w:endnote>
  <w:endnote w:type="continuationSeparator" w:id="0">
    <w:p w14:paraId="395EA6AE" w14:textId="77777777" w:rsidR="00A46D92" w:rsidRDefault="00A46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EA6E" w14:textId="77777777" w:rsidR="00A46D92" w:rsidRDefault="00A46D92">
      <w:pPr>
        <w:spacing w:line="240" w:lineRule="auto"/>
      </w:pPr>
      <w:r>
        <w:separator/>
      </w:r>
    </w:p>
  </w:footnote>
  <w:footnote w:type="continuationSeparator" w:id="0">
    <w:p w14:paraId="19849B52" w14:textId="77777777" w:rsidR="00A46D92" w:rsidRDefault="00A46D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2483" w14:textId="77777777" w:rsidR="00AD1E9F" w:rsidRDefault="00000000">
    <w:r>
      <w:rPr>
        <w:noProof/>
      </w:rPr>
      <w:drawing>
        <wp:anchor distT="114300" distB="114300" distL="114300" distR="114300" simplePos="0" relativeHeight="251658240" behindDoc="0" locked="0" layoutInCell="1" hidden="0" allowOverlap="1" wp14:anchorId="2B75AF50" wp14:editId="5CD366FA">
          <wp:simplePos x="0" y="0"/>
          <wp:positionH relativeFrom="page">
            <wp:posOffset>2798925</wp:posOffset>
          </wp:positionH>
          <wp:positionV relativeFrom="page">
            <wp:posOffset>400050</wp:posOffset>
          </wp:positionV>
          <wp:extent cx="1957388" cy="51575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0250" b="30250"/>
                  <a:stretch>
                    <a:fillRect/>
                  </a:stretch>
                </pic:blipFill>
                <pic:spPr>
                  <a:xfrm>
                    <a:off x="0" y="0"/>
                    <a:ext cx="1957388" cy="51575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1C0"/>
    <w:multiLevelType w:val="multilevel"/>
    <w:tmpl w:val="3704E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464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E9F"/>
    <w:rsid w:val="0022725F"/>
    <w:rsid w:val="009820B0"/>
    <w:rsid w:val="00A46D92"/>
    <w:rsid w:val="00AD1E9F"/>
    <w:rsid w:val="00B00BC5"/>
    <w:rsid w:val="00C011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1C83"/>
  <w15:docId w15:val="{CD0FD687-B09D-48A9-AABD-80597713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cqueline.navarro@prp.com.mx" TargetMode="External"/><Relationship Id="rId3" Type="http://schemas.openxmlformats.org/officeDocument/2006/relationships/settings" Target="settings.xml"/><Relationship Id="rId7" Type="http://schemas.openxmlformats.org/officeDocument/2006/relationships/hyperlink" Target="http://investor.mercadolib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sie.kudo@prp.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PRP</dc:creator>
  <cp:lastModifiedBy>Diego Vega</cp:lastModifiedBy>
  <cp:revision>3</cp:revision>
  <dcterms:created xsi:type="dcterms:W3CDTF">2023-11-29T19:09:00Z</dcterms:created>
  <dcterms:modified xsi:type="dcterms:W3CDTF">2023-11-29T19:09:00Z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5f18d2-ef0e-492b-98bb-4e135a99f0e3_Enabled">
    <vt:lpwstr>true</vt:lpwstr>
  </property>
  <property fmtid="{D5CDD505-2E9C-101B-9397-08002B2CF9AE}" pid="3" name="MSIP_Label_ea5f18d2-ef0e-492b-98bb-4e135a99f0e3_SetDate">
    <vt:lpwstr>2023-11-29T19:09:28Z</vt:lpwstr>
  </property>
  <property fmtid="{D5CDD505-2E9C-101B-9397-08002B2CF9AE}" pid="4" name="MSIP_Label_ea5f18d2-ef0e-492b-98bb-4e135a99f0e3_Method">
    <vt:lpwstr>Privileged</vt:lpwstr>
  </property>
  <property fmtid="{D5CDD505-2E9C-101B-9397-08002B2CF9AE}" pid="5" name="MSIP_Label_ea5f18d2-ef0e-492b-98bb-4e135a99f0e3_Name">
    <vt:lpwstr>defa4170-0d19-0005-0001-bc88714345d2</vt:lpwstr>
  </property>
  <property fmtid="{D5CDD505-2E9C-101B-9397-08002B2CF9AE}" pid="6" name="MSIP_Label_ea5f18d2-ef0e-492b-98bb-4e135a99f0e3_SiteId">
    <vt:lpwstr>4dbca946-252c-49d1-bc27-f0ba78451799</vt:lpwstr>
  </property>
  <property fmtid="{D5CDD505-2E9C-101B-9397-08002B2CF9AE}" pid="7" name="MSIP_Label_ea5f18d2-ef0e-492b-98bb-4e135a99f0e3_ActionId">
    <vt:lpwstr>973138ae-c55d-4f6c-adf0-2f4d63728a53</vt:lpwstr>
  </property>
  <property fmtid="{D5CDD505-2E9C-101B-9397-08002B2CF9AE}" pid="8" name="MSIP_Label_ea5f18d2-ef0e-492b-98bb-4e135a99f0e3_ContentBits">
    <vt:lpwstr>0</vt:lpwstr>
  </property>
</Properties>
</file>